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351" w:rsidRPr="00140351" w:rsidRDefault="00140351" w:rsidP="00140351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Должностная инструкция воспитателя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0351" w:rsidRPr="00140351" w:rsidRDefault="00140351" w:rsidP="00140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Утверждаю</w:t>
      </w:r>
    </w:p>
    <w:p w:rsidR="00140351" w:rsidRPr="00140351" w:rsidRDefault="00140351" w:rsidP="001403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Заведующая </w:t>
      </w:r>
    </w:p>
    <w:p w:rsidR="00140351" w:rsidRPr="00140351" w:rsidRDefault="00140351" w:rsidP="001403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 </w:t>
      </w:r>
      <w:r w:rsidR="00BD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</w:t>
      </w:r>
      <w:r w:rsidR="00BD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D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E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«Теремок</w:t>
      </w:r>
      <w:bookmarkStart w:id="0" w:name="_GoBack"/>
      <w:bookmarkEnd w:id="0"/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40351" w:rsidRPr="00140351" w:rsidRDefault="00BD0AC5" w:rsidP="001403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Даудова</w:t>
      </w:r>
      <w:r w:rsid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351" w:rsidRPr="00140351" w:rsidRDefault="00140351" w:rsidP="0014035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ОБЩИЕ ПОЛОЖЕНИЯ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 Настоящая должностная инструкция разработана в соответствии с Федеральным законом от 29.12.2012 N 273-ФЗ "Об образовании в Российской Федерации", Приказом Минтруда России от 18.10.2013 N 544н "Об утверждении профессионального стандарта "Педагог (педагогическая деятельность в сфере дошкольного,) (воспитатель,)" (Зарегистрировано в Минюсте России 06.12.2013 N 30550), Приказом Минздравсоц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РФ 06.10.2010 N 18638), ФГОС дошкольного образования.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   На должность воспитателя назначается лицо, имеющее: высшее образование или среднее профессиональное образование по направлениям подготовки "Образование и педагогика", либо высшее образование или среднее профессиональное образование и дополнительное профессиональное образование по направлению дошкольная педагогика без предъявления требований к стажу работы.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     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     Воспитатель назначается и освобождается от должности приказом заведующей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«Детского сада</w:t>
      </w:r>
      <w:r w:rsidR="00BD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D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«Теремок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    Воспитатель подчиняется непосредственно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 детским садом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     Воспитатель в своей работе руководствуется Конституцией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Законом об образовании 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 а также уставом и локальными</w:t>
      </w:r>
      <w:r w:rsidR="00D8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 МБДОУ</w:t>
      </w:r>
      <w:r w:rsidR="00D8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Детский сад№</w:t>
      </w:r>
      <w:r w:rsidR="00BD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«Теремок</w:t>
      </w:r>
      <w:r w:rsidR="00D8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правилами внутреннего трудового распорядка, приказами заведующей, настоящей должностной инструкцией, трудовым договором, соблюдает Конвенцию о правах ребенка.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    Воспитатель должен уметь: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организации.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качеств, необходимых для дальнейшего обучения и развития на следующих уровнях обучения.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всеми видами развивающих деятельностей дошкольника (игровой, продуктивной, познавательно-исследовательской).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     Воспитатель должен знать: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образования, законодательства о правах ребенка, трудового законодательства;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физиологию; методы и формы мониторинга деятельности обучающихся, воспитанников; педагогическую этику; основы работы с текстовыми редакторами, электронными таблицами, электронной почтой и браузерами, мультимедийным оборудованием; специфику дошкольного образования и особенности организации работы с детьми раннего и дошкольного возраста;  основные психологические подходы: культурно-исторический, 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деятельностный и личностный; основы дошкольной педагогики, включая классические системы дошкольного воспитания;  общие закономерности развития ребенка в раннем и дошкольном возрасте; особенности становления и развития детских деятельностей в раннем и дошкольном возрасте; основы теории физического, познавательного и личностного развития детей раннего и дошкольного возраста;  современные тенденции развития дошкольного образования;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     Во время отсутствия воспитателя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ДОЛЖНОСТНЫЕ ОБЯЗАННОСТИ 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выполняет следующие должностные обязанности: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Осуществляет профессиональную деятельность в соответствии с требованиями федеральных государственных образовательных стандартов дошкольного образования.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разработке и реали</w:t>
      </w:r>
      <w:r w:rsidR="00D8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программы развития МБДОУ «Д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сад </w:t>
      </w:r>
      <w:r w:rsidR="00D8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D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«Теремок</w:t>
      </w:r>
      <w:r w:rsidR="00D8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создания безопасной и комфортной образовательной среды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Планирует и реализует образовательную работу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 проводит педагогический анализ освоения детьми образовательной программы и анализ образовательной работы в группе детей раннего и/или дошкольного возраста.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планировании и корректировке обр</w:t>
      </w:r>
      <w:r w:rsidR="00D8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азовательных задач (совместно со 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специалистами) по результатам мониторинга с учетом индивидуальных особенностей развития каждого ребенка раннего и/или дошкольного возраста. Реализует педагогические рекомендации специалист</w:t>
      </w:r>
      <w:r w:rsidR="00D8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8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работника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в работе с детьми, испытывающими трудности в освоении программы, а также с детьми с особыми образовательными потребностями.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профессионально значимые компетенции, необходимые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развития. Формирует психологическую готовность к школьному обучению.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широких возможностей для развития свободной игры детей, в том числе обеспечение игрового времени и пространства. Активно использует не директивную помощь и поддержку детской инициативы и самостоятельности в разных видах деятельности.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образовательный процесс на основе непосредственного общения с каждым ребенком с учетом его особых образовательных потребностей.  Реализует современные, в том числе интерактивные, формы и методы воспитательной работы.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 воспитательные цели, способствующие развитию обучающихся, независимо от их способностей и характера.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Проектирует и реализует воспитательные программы. Реализует воспитательные возможности различных видов деятельности ребенка (учебной, игровой, трудовой, спортивной, художественной и т.д.). Проектирует ситуации и события, развивающие эмоционально-ценностную сферу ребенка (культуру переживаний и ценностные ориентации ребенка).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Осуществляет изучение личности воспитанников, их склонностей, интересов, содействует росту их познавательной мотивации и формированию компетентностей.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 Создает благоприятную микросреду и морально-психологический климат для каждого воспитанника. Способствует развитию общения воспитанников.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Соблюдает права и свободы воспитанников, несет ответственность за их жизнь, здоровье и безопасность в период образовательного процесса. 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 наблюдения (мониторинг) за здоровьем, развитием и воспитанием обучающихся, воспитанников, в том числе с помощью электронных форм. Совместно с медицинскими работниками обеспечивает сохранение и укрепление здоровья воспитанников, в течение дня наблюдает за состоянием здоровья детей, заболевших детей отправляет за оказанием медицинской помощи, проводит мероприятия, способствующие их психофизическому развитию, отвечает за их жизнь и здоровье.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Координирует деятельность помощника воспитателя в рамках образовательного процесса.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Участвует в работе педагогических, методических советов, других формах методической работы. Воспитатель обязан повышать свою квалификацию не реже 1 раза в </w:t>
      </w:r>
      <w:r w:rsidR="008B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участвовать в работе методического объединения.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Участвует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 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2.19. Следит за соответствием мебели росту детей, за освещенностью помещений  во время занятий,  обучает и контролирует выполнение культурно-гигиенических навыков (мытье рук после посещения туалета, после прогулки, перед едой,), присутствует в </w:t>
      </w:r>
      <w:r w:rsidR="008B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групповой 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приема пищи.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выходе на больничный лист, воспитатель должен в тот же день поставить в </w:t>
      </w:r>
      <w:r w:rsidR="008B113D"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известность,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заведующую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решения вопроса о его замещении.</w:t>
      </w:r>
    </w:p>
    <w:p w:rsidR="00D82652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2.32</w:t>
      </w: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Ведет следующую документацию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82652" w:rsidRDefault="00D82652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40351"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табель посещаемости воспитанников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652" w:rsidRDefault="00D82652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перспективное и календарное планирование.</w:t>
      </w:r>
    </w:p>
    <w:p w:rsidR="00D82652" w:rsidRDefault="00D82652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3.Паспорт групп</w:t>
      </w:r>
    </w:p>
    <w:p w:rsidR="00140351" w:rsidRPr="00140351" w:rsidRDefault="00BD0AC5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8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тетрадь сведений о родителях.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ОРГАНИЗАЦИЯ ВОСПИТАТЕЛЬНОГО ПРОЦЕССА</w:t>
      </w:r>
    </w:p>
    <w:p w:rsidR="00D82652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</w:t>
      </w:r>
      <w:r w:rsidR="00D82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будние дни </w:t>
      </w: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 приходит на работу к 7</w:t>
      </w:r>
      <w:r w:rsidR="00D82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:30</w:t>
      </w: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часам. Придя на работу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ПРАВА 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имеет право:</w:t>
      </w:r>
    </w:p>
    <w:p w:rsidR="00D82652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Участвовать в управлении организацией в порядке определяемым уставом </w:t>
      </w:r>
      <w:r w:rsidR="004C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D8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«Детского сада№</w:t>
      </w:r>
      <w:r w:rsidR="00BD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«Теремок</w:t>
      </w:r>
      <w:r w:rsidR="00D8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На защиту профессиональной чести и достоинства.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Свободно выбирать и использовать методы и методики педагогической работы.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Защищать свои интересы самостоятельно или через представителя,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этики.</w:t>
      </w:r>
    </w:p>
    <w:p w:rsidR="004C7C85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4.5. На конфиденциальность дисциплинарного (служебного) расследования, за исключением случаев, предусмотренных законом.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Повышать квалификацию.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Аттестоваться на добровольной основе на соответствующую квалификационную категорию и получить ее в случае успешного прохождения аттестации.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На бесплатный медицинский осмотр, который проводится за счет средств учреждения.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На социальные льготы и гарантии, установленные законодательством.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 Представлять на рассмотрение </w:t>
      </w:r>
      <w:r w:rsidR="004C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заведующей </w:t>
      </w:r>
      <w:r w:rsidR="004C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4C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сад№</w:t>
      </w:r>
      <w:r w:rsidR="00BD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«Теремок</w:t>
      </w:r>
      <w:r w:rsidR="004C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вопросам учебно-воспитательной работы;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Получать от заведующей и специалистов организации информацию, необходимую для осуществления своей деятельности;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Требовать от руководства учреждения оказания содействия в исполнении своих должностных обязанностей;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ОТЧЕТНОСТЬ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сдает следующую документацию: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5.1. </w:t>
      </w:r>
      <w:r w:rsidR="004C7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Перспективное и календарное планирование </w:t>
      </w: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 </w:t>
      </w:r>
      <w:r w:rsidR="004C7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сентября каждого года</w:t>
      </w:r>
      <w:r w:rsidR="00BD0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 Папки с разработками мероприятий – в конце учебного года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5.3. </w:t>
      </w:r>
      <w:r w:rsidR="004C7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Индивидуальные карты детей, с подведением итогов о работе - в конце года.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BD0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Организует коллективно-творческое дело, открытое мероприятие – 1 раз в </w:t>
      </w:r>
      <w:r w:rsidR="00BD0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BD0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Табеля учета посещаемости детей – последнее число месяц</w:t>
      </w:r>
      <w:r w:rsidR="00BD0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ОТВЕТСТВЕННОСТЬ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несет ответственность: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За жизнь и здоровье воспитанников МБДОУ </w:t>
      </w:r>
      <w:r w:rsidR="002E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сад№</w:t>
      </w:r>
      <w:r w:rsidR="00BD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«Теремок</w:t>
      </w:r>
      <w:r w:rsidR="002E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нарушение их прав и свобод в соответствии с законодательством РФ;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За неисполнение или ненадлежащее исполнение своих обязанностей, предусмотренных настоящей инструкцией, - в соответствии с действующим трудовым законодательством;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законодательством;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За причинение материального ущерба – в соответствии с действующим законодательством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ВЗАИМООТНОШЕНИЯ, СВЯЗИ ПО ДОЛЖНОСТИ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Работает по графику, составленному исходя из 3</w:t>
      </w:r>
      <w:r w:rsidR="002E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-часовой рабочей недели и утвержденному заведующей МБДОУ </w:t>
      </w:r>
      <w:r w:rsidR="002E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Детского сада№</w:t>
      </w:r>
      <w:r w:rsidR="00BD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«Теремок</w:t>
      </w:r>
      <w:r w:rsidR="002E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40351" w:rsidRPr="00140351" w:rsidRDefault="008B113D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Продолжительность очередного отпуска – </w:t>
      </w:r>
      <w:r w:rsidR="00BD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</w:t>
      </w:r>
      <w:r w:rsidR="00BD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7.3. Работает в тесном контакте с музыкальным руководителем, мед. работниками.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Самостоятельно планирует свою работу на каждый учебный год. План работы утверждается заведующей не позднее 5 дней с начала планируемого периода.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Представляет </w:t>
      </w:r>
      <w:r w:rsidR="002E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заведующей </w:t>
      </w: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 о своей деятельности в течение 10 дней по окончании учебного года.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Систематически обменивается информацией по вопросам входящим в его компетенцию с педагогическими работниками детского сада.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Получает от администрации детского сада информацию нормативно-правового и организационно-методического характера, знакомится под роспись с соответствующими документами.</w:t>
      </w:r>
    </w:p>
    <w:p w:rsidR="00140351" w:rsidRPr="00140351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EE6" w:rsidRDefault="00140351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должностной инструкцией воспитателя ознакомлена  </w:t>
      </w:r>
    </w:p>
    <w:p w:rsidR="002E7EE6" w:rsidRDefault="002E7EE6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351" w:rsidRDefault="002E7EE6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 ________________ Подпись ________         «___»__________ 20</w:t>
      </w:r>
      <w:r w:rsidR="00BD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5г.</w:t>
      </w:r>
    </w:p>
    <w:p w:rsidR="002E7EE6" w:rsidRDefault="002E7EE6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экземпляр получен на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 _____________</w:t>
      </w:r>
    </w:p>
    <w:p w:rsidR="002E7EE6" w:rsidRPr="00140351" w:rsidRDefault="002E7EE6" w:rsidP="001403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3C5" w:rsidRPr="00140351" w:rsidRDefault="004F63C5" w:rsidP="001403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F63C5" w:rsidRPr="00140351" w:rsidSect="002F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66CD"/>
    <w:multiLevelType w:val="multilevel"/>
    <w:tmpl w:val="16004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2761D"/>
    <w:multiLevelType w:val="multilevel"/>
    <w:tmpl w:val="3492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A4AA3"/>
    <w:multiLevelType w:val="multilevel"/>
    <w:tmpl w:val="03CA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15BDB"/>
    <w:multiLevelType w:val="multilevel"/>
    <w:tmpl w:val="3678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34D9C"/>
    <w:multiLevelType w:val="multilevel"/>
    <w:tmpl w:val="5CCE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B1564C"/>
    <w:multiLevelType w:val="multilevel"/>
    <w:tmpl w:val="25A6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575D3"/>
    <w:multiLevelType w:val="multilevel"/>
    <w:tmpl w:val="E77A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F067F"/>
    <w:multiLevelType w:val="multilevel"/>
    <w:tmpl w:val="E340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1F07A4"/>
    <w:multiLevelType w:val="multilevel"/>
    <w:tmpl w:val="A5C6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13297C"/>
    <w:multiLevelType w:val="multilevel"/>
    <w:tmpl w:val="4E30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017903"/>
    <w:multiLevelType w:val="multilevel"/>
    <w:tmpl w:val="8BB2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3C5"/>
    <w:rsid w:val="00140351"/>
    <w:rsid w:val="002664C0"/>
    <w:rsid w:val="002E7EE6"/>
    <w:rsid w:val="002F26E9"/>
    <w:rsid w:val="004C7C85"/>
    <w:rsid w:val="004F63C5"/>
    <w:rsid w:val="005067E5"/>
    <w:rsid w:val="00606EA9"/>
    <w:rsid w:val="006172A8"/>
    <w:rsid w:val="00663DC5"/>
    <w:rsid w:val="006E4974"/>
    <w:rsid w:val="008B113D"/>
    <w:rsid w:val="00930C9A"/>
    <w:rsid w:val="00BD0AC5"/>
    <w:rsid w:val="00D8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ADE5"/>
  <w15:docId w15:val="{CA101C6B-A9D7-4949-898A-EFE98C0D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EA9"/>
  </w:style>
  <w:style w:type="paragraph" w:styleId="1">
    <w:name w:val="heading 1"/>
    <w:basedOn w:val="a"/>
    <w:next w:val="a"/>
    <w:link w:val="10"/>
    <w:uiPriority w:val="9"/>
    <w:qFormat/>
    <w:rsid w:val="00606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E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06E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06E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E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6E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06EA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606EA9"/>
    <w:rPr>
      <w:b/>
      <w:bCs/>
    </w:rPr>
  </w:style>
  <w:style w:type="character" w:styleId="a4">
    <w:name w:val="Emphasis"/>
    <w:basedOn w:val="a0"/>
    <w:uiPriority w:val="20"/>
    <w:qFormat/>
    <w:rsid w:val="00606EA9"/>
    <w:rPr>
      <w:i/>
      <w:iCs/>
    </w:rPr>
  </w:style>
  <w:style w:type="paragraph" w:customStyle="1" w:styleId="breadcrumbs">
    <w:name w:val="breadcrumbs"/>
    <w:basedOn w:val="a"/>
    <w:rsid w:val="004F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-prefix">
    <w:name w:val="breadcrumbs-prefix"/>
    <w:basedOn w:val="a0"/>
    <w:rsid w:val="004F63C5"/>
  </w:style>
  <w:style w:type="character" w:customStyle="1" w:styleId="breadcrumb">
    <w:name w:val="breadcrumb"/>
    <w:basedOn w:val="a0"/>
    <w:rsid w:val="004F63C5"/>
  </w:style>
  <w:style w:type="character" w:styleId="a5">
    <w:name w:val="Hyperlink"/>
    <w:basedOn w:val="a0"/>
    <w:uiPriority w:val="99"/>
    <w:semiHidden/>
    <w:unhideWhenUsed/>
    <w:rsid w:val="004F63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63C5"/>
  </w:style>
  <w:style w:type="character" w:customStyle="1" w:styleId="sep">
    <w:name w:val="sep"/>
    <w:basedOn w:val="a0"/>
    <w:rsid w:val="004F63C5"/>
  </w:style>
  <w:style w:type="character" w:customStyle="1" w:styleId="printfriendly-text2">
    <w:name w:val="printfriendly-text2"/>
    <w:basedOn w:val="a0"/>
    <w:rsid w:val="004F63C5"/>
  </w:style>
  <w:style w:type="paragraph" w:styleId="a6">
    <w:name w:val="Normal (Web)"/>
    <w:basedOn w:val="a"/>
    <w:uiPriority w:val="99"/>
    <w:unhideWhenUsed/>
    <w:rsid w:val="004F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3C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1403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035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7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9773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4980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6" w:space="5" w:color="E5E5E5"/>
                            <w:left w:val="single" w:sz="6" w:space="5" w:color="E5E5E5"/>
                            <w:bottom w:val="single" w:sz="6" w:space="5" w:color="E5E5E5"/>
                            <w:right w:val="single" w:sz="6" w:space="5" w:color="E5E5E5"/>
                          </w:divBdr>
                          <w:divsChild>
                            <w:div w:id="4354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2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8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2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FCAB7-241B-46B1-9BA7-EEFB779A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89145179698</dc:creator>
  <cp:keywords/>
  <dc:description/>
  <cp:lastModifiedBy>89285773404</cp:lastModifiedBy>
  <cp:revision>8</cp:revision>
  <dcterms:created xsi:type="dcterms:W3CDTF">2015-04-04T23:24:00Z</dcterms:created>
  <dcterms:modified xsi:type="dcterms:W3CDTF">2025-03-28T08:06:00Z</dcterms:modified>
</cp:coreProperties>
</file>